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3A528" w14:textId="77777777" w:rsidR="00BE01E7" w:rsidRPr="00A06818" w:rsidRDefault="00BE01E7" w:rsidP="00BE01E7">
      <w:pPr>
        <w:jc w:val="right"/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Konkurso sąlygų Priedas Nr. 6</w:t>
      </w:r>
    </w:p>
    <w:p w14:paraId="70839A8A" w14:textId="77777777" w:rsidR="00BE01E7" w:rsidRDefault="00BE01E7" w:rsidP="00BE01E7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BE01E7">
        <w:rPr>
          <w:rFonts w:ascii="Times New Roman" w:hAnsi="Times New Roman" w:cs="Times New Roman"/>
          <w:color w:val="000000"/>
          <w:sz w:val="24"/>
          <w:szCs w:val="24"/>
          <w:lang w:val="pt-BR"/>
        </w:rPr>
        <w:t>PASIŪLYMŲ VERTINIMO TVARKA</w:t>
      </w:r>
    </w:p>
    <w:p w14:paraId="241CD7EE" w14:textId="7692F50E" w:rsidR="00BE01E7" w:rsidRPr="00BE01E7" w:rsidRDefault="00BE01E7" w:rsidP="00BE01E7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Tiekėjų pateikti pasiūlymai vertinami pagal mažiausios kainos kriterijų. </w:t>
      </w:r>
    </w:p>
    <w:sectPr w:rsidR="00BE01E7" w:rsidRPr="00BE01E7" w:rsidSect="00BE01E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5190F"/>
    <w:multiLevelType w:val="hybridMultilevel"/>
    <w:tmpl w:val="38904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131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E7"/>
    <w:rsid w:val="00BE01E7"/>
    <w:rsid w:val="00F9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C84F8"/>
  <w15:chartTrackingRefBased/>
  <w15:docId w15:val="{0F32550C-2DE6-4A86-8D47-B6D062F62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1E7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0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1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1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1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1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1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1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1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1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1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1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1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1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1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1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1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1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1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1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1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1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1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1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1</cp:revision>
  <dcterms:created xsi:type="dcterms:W3CDTF">2026-06-15T13:32:00Z</dcterms:created>
  <dcterms:modified xsi:type="dcterms:W3CDTF">2026-06-15T13:33:00Z</dcterms:modified>
</cp:coreProperties>
</file>